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D5" w:rsidRDefault="00412278">
      <w:r>
        <w:t>培训计划</w:t>
      </w:r>
    </w:p>
    <w:p w:rsidR="00412278" w:rsidRDefault="00412278"/>
    <w:p w:rsidR="00412278" w:rsidRDefault="00AD5CC0">
      <w:bookmarkStart w:id="0" w:name="_GoBack"/>
      <w:r>
        <w:rPr>
          <w:noProof/>
        </w:rPr>
        <w:drawing>
          <wp:inline distT="0" distB="0" distL="0" distR="0">
            <wp:extent cx="5245100" cy="3416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2278" w:rsidRDefault="00412278"/>
    <w:p w:rsidR="00412278" w:rsidRDefault="00412278">
      <w:r>
        <w:rPr>
          <w:rFonts w:hint="eastAsia"/>
        </w:rPr>
        <w:t>达丰的的</w:t>
      </w:r>
    </w:p>
    <w:sectPr w:rsidR="00412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90"/>
    <w:rsid w:val="00194190"/>
    <w:rsid w:val="00412278"/>
    <w:rsid w:val="00AB43D5"/>
    <w:rsid w:val="00A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C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5C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C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5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2024-01-08T07:24:00Z</dcterms:created>
  <dcterms:modified xsi:type="dcterms:W3CDTF">2024-01-08T07:27:00Z</dcterms:modified>
</cp:coreProperties>
</file>